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20" w:rsidRPr="002479F1" w:rsidRDefault="00666B20" w:rsidP="002479F1">
      <w:pPr>
        <w:shd w:val="clear" w:color="auto" w:fill="FBFCFC"/>
        <w:spacing w:after="0" w:line="189" w:lineRule="atLeast"/>
        <w:jc w:val="center"/>
        <w:textAlignment w:val="baseline"/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  <w:t>Договор оказания услуг</w:t>
      </w:r>
      <w:r w:rsidR="00B742CD" w:rsidRPr="002479F1"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  <w:t xml:space="preserve"> №____________</w:t>
      </w:r>
    </w:p>
    <w:p w:rsidR="007B6522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bdr w:val="none" w:sz="0" w:space="0" w:color="auto" w:frame="1"/>
          <w:lang w:val="ru-RU" w:eastAsia="ru-RU" w:bidi="ar-SA"/>
        </w:rPr>
        <w:br/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п.Увильды                                                                                "__" ______________ _____г.</w:t>
      </w:r>
      <w:r w:rsidRPr="002479F1">
        <w:rPr>
          <w:rFonts w:eastAsia="Times New Roman"/>
          <w:color w:val="000000"/>
          <w:sz w:val="20"/>
          <w:szCs w:val="20"/>
          <w:bdr w:val="none" w:sz="0" w:space="0" w:color="auto" w:frame="1"/>
          <w:lang w:val="ru-RU" w:eastAsia="ru-RU" w:bidi="ar-SA"/>
        </w:rPr>
        <w:br/>
      </w:r>
      <w:r w:rsidRPr="002479F1">
        <w:rPr>
          <w:rFonts w:eastAsia="Times New Roman"/>
          <w:color w:val="000000"/>
          <w:sz w:val="20"/>
          <w:szCs w:val="20"/>
          <w:bdr w:val="none" w:sz="0" w:space="0" w:color="auto" w:frame="1"/>
          <w:lang w:val="ru-RU" w:eastAsia="ru-RU" w:bidi="ar-SA"/>
        </w:rPr>
        <w:br/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ab/>
        <w:t xml:space="preserve">Общество с ограниченной ответственностью «Лион», в лице директора Мартыненко Виктора Васильевича, действующего на основании Устава, именуемое в дальнейшем «Исполнитель», с одной стороны и </w:t>
      </w:r>
      <w:r w:rsidR="007B6522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________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____________</w:t>
      </w:r>
      <w:r w:rsidR="007B6522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____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__________________________</w:t>
      </w:r>
    </w:p>
    <w:p w:rsidR="00666B20" w:rsidRPr="002479F1" w:rsidRDefault="007B6522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_______________________________________________________,  </w:t>
      </w:r>
      <w:r w:rsidR="00666B20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именуемый в дальнейшем «</w:t>
      </w:r>
      <w:r w:rsidR="005D6BE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Потребитель</w:t>
      </w:r>
      <w:r w:rsidR="00666B20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», с другой стороны, а вместе именуемые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="00666B20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«Стороны», заключили настоящий договор о нижеследующем:</w:t>
      </w:r>
    </w:p>
    <w:p w:rsidR="00666B20" w:rsidRPr="002479F1" w:rsidRDefault="00666B20" w:rsidP="002479F1">
      <w:pPr>
        <w:shd w:val="clear" w:color="auto" w:fill="FBFCFC"/>
        <w:spacing w:after="0" w:line="189" w:lineRule="atLeast"/>
        <w:jc w:val="center"/>
        <w:textAlignment w:val="baseline"/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  <w:t>1. Предмет договора</w:t>
      </w:r>
    </w:p>
    <w:p w:rsidR="007B6522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1.1. По настоящему договору Исполнитель обязуется по заявке</w:t>
      </w:r>
      <w:r w:rsidR="007B6522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="005D6BE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Потребителя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о бронировании при наличии свободных мест оказать ему услуги по</w:t>
      </w:r>
      <w:r w:rsidR="007B6522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временному размещению в номерах Отеля «Лион», а </w:t>
      </w:r>
      <w:r w:rsidR="005D6BE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Потребитель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обязуется оплатить эти</w:t>
      </w:r>
      <w:r w:rsidR="007B6522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услуги.</w:t>
      </w:r>
    </w:p>
    <w:p w:rsidR="00A05EF2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1.2. Срок пребывания </w:t>
      </w:r>
      <w:r w:rsidR="005D6BE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Потребителя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в </w:t>
      </w:r>
      <w:r w:rsidR="00F7278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Отеле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- _________</w:t>
      </w:r>
      <w:r w:rsidR="00B742CD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___________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_______ суток</w:t>
      </w:r>
      <w:r w:rsidRPr="002479F1">
        <w:rPr>
          <w:rFonts w:eastAsia="Times New Roman"/>
          <w:color w:val="000000"/>
          <w:sz w:val="20"/>
          <w:szCs w:val="20"/>
          <w:bdr w:val="none" w:sz="0" w:space="0" w:color="auto" w:frame="1"/>
          <w:lang w:val="ru-RU" w:eastAsia="ru-RU" w:bidi="ar-SA"/>
        </w:rPr>
        <w:br/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с "__" __________ 20__ г. по "__" __________ 20__ г.</w:t>
      </w:r>
      <w:r w:rsidR="0093331D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в номере (номерах)_______________.</w:t>
      </w:r>
    </w:p>
    <w:p w:rsidR="000E5429" w:rsidRPr="002479F1" w:rsidRDefault="00A05EF2" w:rsidP="002479F1">
      <w:pPr>
        <w:shd w:val="clear" w:color="auto" w:fill="FBFCFC"/>
        <w:spacing w:after="0" w:line="189" w:lineRule="atLeast"/>
        <w:jc w:val="lef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1.3.</w:t>
      </w:r>
      <w:r w:rsidR="00F74206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="0093331D" w:rsidRPr="002479F1">
        <w:rPr>
          <w:color w:val="000000"/>
          <w:sz w:val="20"/>
          <w:szCs w:val="20"/>
          <w:shd w:val="clear" w:color="auto" w:fill="FFFFFF"/>
          <w:lang w:val="ru-RU"/>
        </w:rPr>
        <w:t xml:space="preserve">Общая стоимость услуг по договору </w:t>
      </w:r>
      <w:r w:rsidR="00F74206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составляет</w:t>
      </w:r>
      <w:r w:rsidR="0093331D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="00F74206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_________</w:t>
      </w:r>
      <w:r w:rsidR="0093331D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_________________</w:t>
      </w:r>
      <w:r w:rsidR="000E5429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______. </w:t>
      </w:r>
    </w:p>
    <w:p w:rsidR="000E5429" w:rsidRPr="002479F1" w:rsidRDefault="000E5429" w:rsidP="002479F1">
      <w:pPr>
        <w:shd w:val="clear" w:color="auto" w:fill="FBFCFC"/>
        <w:spacing w:after="0" w:line="189" w:lineRule="atLeast"/>
        <w:jc w:val="lef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Оплата произведена:</w:t>
      </w:r>
    </w:p>
    <w:p w:rsidR="000E5429" w:rsidRPr="002479F1" w:rsidRDefault="000E5429" w:rsidP="002479F1">
      <w:pPr>
        <w:shd w:val="clear" w:color="auto" w:fill="FBFCFC"/>
        <w:spacing w:after="0" w:line="189" w:lineRule="atLeast"/>
        <w:jc w:val="lef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- предоплата 100% «____»___________ ____________г.</w:t>
      </w:r>
    </w:p>
    <w:p w:rsidR="00F74206" w:rsidRPr="002479F1" w:rsidRDefault="000E5429" w:rsidP="002479F1">
      <w:pPr>
        <w:shd w:val="clear" w:color="auto" w:fill="FBFCFC"/>
        <w:spacing w:after="0" w:line="189" w:lineRule="atLeast"/>
        <w:jc w:val="lef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- </w:t>
      </w:r>
      <w:r w:rsidR="00F74206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предоплата</w:t>
      </w:r>
      <w:r w:rsidR="005D6BE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70% от цены договора </w:t>
      </w:r>
      <w:r w:rsidR="00F74206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______________________________________________,</w:t>
      </w:r>
      <w:r w:rsidR="005D6BE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оплачена «_____»_____________ ______________ г., </w:t>
      </w:r>
      <w:r w:rsidR="00F74206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оставшаяся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сумма в размере __</w:t>
      </w:r>
      <w:r w:rsidR="005D6BE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___________________________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softHyphen/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softHyphen/>
        <w:t>_____</w:t>
      </w:r>
      <w:r w:rsidR="005D6BE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_</w:t>
      </w:r>
      <w:r w:rsidR="00F74206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="0093331D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о</w:t>
      </w:r>
      <w:r w:rsidR="00F74206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плач</w:t>
      </w:r>
      <w:r w:rsidR="00B82184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ивается</w:t>
      </w:r>
      <w:r w:rsidR="00F74206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«_</w:t>
      </w:r>
      <w:r w:rsidR="00F74206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___»__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_______</w:t>
      </w:r>
      <w:r w:rsidR="0093331D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_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___</w:t>
      </w:r>
      <w:r w:rsidR="00F74206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_.</w:t>
      </w:r>
    </w:p>
    <w:p w:rsidR="00666B20" w:rsidRPr="002479F1" w:rsidRDefault="00666B20" w:rsidP="002479F1">
      <w:pPr>
        <w:shd w:val="clear" w:color="auto" w:fill="FBFCFC"/>
        <w:spacing w:after="0" w:line="189" w:lineRule="atLeast"/>
        <w:jc w:val="center"/>
        <w:textAlignment w:val="baseline"/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  <w:t>2. Обязательства Сторон</w:t>
      </w:r>
    </w:p>
    <w:p w:rsid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2.1. Исполнитель обязан:</w:t>
      </w:r>
    </w:p>
    <w:p w:rsidR="00666B20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2.1.1. Своевременно предоставить </w:t>
      </w:r>
      <w:r w:rsidR="005D6BE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Потребителю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необходимую и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достоверную информацию об услугах, обеспечивающую возможность их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правильного выбора. Информация размещается в помещении, предназначенном для оформления проживания, в удобном для обозрения месте.</w:t>
      </w:r>
    </w:p>
    <w:p w:rsidR="00F72785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2.1.2. </w:t>
      </w:r>
      <w:r w:rsidR="00F7278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При размещении Потребителя в Отеле  заполнить Карту гостя, с указанием необходимой информации.</w:t>
      </w:r>
    </w:p>
    <w:p w:rsidR="00D64A48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2.1.3. </w:t>
      </w:r>
      <w:r w:rsidR="00F7278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Довести до сведения Потребителя перечень услуг, которые входят в цену номера (места в номере), а также дополнительные услуги, оказываемые Отелем, за дополнительную плату.</w:t>
      </w:r>
    </w:p>
    <w:p w:rsidR="00666B20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2.2. Исполнитель не вправе без согласия </w:t>
      </w:r>
      <w:r w:rsidR="005D6BE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Потребителя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выполнять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дополнительные услуги за плату. </w:t>
      </w:r>
      <w:r w:rsidR="005D6BE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Потребитель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вправе отказаться от оплаты</w:t>
      </w:r>
      <w:r w:rsidR="00D64A48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таких услуг, а если они оплачены - потребовать от Исполнителя возврата</w:t>
      </w:r>
      <w:r w:rsidR="00D64A48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уплаченной суммы.</w:t>
      </w:r>
    </w:p>
    <w:p w:rsidR="00666B20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2.3. </w:t>
      </w:r>
      <w:r w:rsidR="00717B9B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Потребитель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обязан:</w:t>
      </w:r>
    </w:p>
    <w:p w:rsidR="00666B20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2.3.1. Соблюдать установленный Исполнителем порядок проживания и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правила противопожарной и санитарной безопасности.</w:t>
      </w:r>
    </w:p>
    <w:p w:rsidR="00666B20" w:rsidRPr="002479F1" w:rsidRDefault="000E5429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2.3.2. О</w:t>
      </w:r>
      <w:r w:rsidR="00666B20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платить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дополнительные </w:t>
      </w:r>
      <w:r w:rsidR="00666B20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услуги в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="00666B20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полном объеме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при заказе</w:t>
      </w:r>
      <w:r w:rsidR="00666B20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.</w:t>
      </w:r>
    </w:p>
    <w:p w:rsidR="00666B20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2.4. </w:t>
      </w:r>
      <w:r w:rsidR="00717B9B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Потребитель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вправе:</w:t>
      </w:r>
    </w:p>
    <w:p w:rsidR="000F753C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2.4.1.При обнаружении недостатков оказанной услуги по своему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выбору потребовать:</w:t>
      </w:r>
    </w:p>
    <w:p w:rsidR="000F753C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- безвозмездного устранения недостатков;</w:t>
      </w:r>
    </w:p>
    <w:p w:rsidR="000F753C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- соответствующего уменьшения цены за оказанную услугу.</w:t>
      </w:r>
    </w:p>
    <w:p w:rsidR="000F753C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2.4.</w:t>
      </w:r>
      <w:r w:rsidR="007B6522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2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. Расторгнуть настоящий договор и потребовать возмещения убытков, если Исполнитель в установленный срок не устранил эти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недостатки.</w:t>
      </w:r>
    </w:p>
    <w:p w:rsidR="000F753C" w:rsidRPr="002479F1" w:rsidRDefault="00666B20" w:rsidP="002479F1">
      <w:pPr>
        <w:shd w:val="clear" w:color="auto" w:fill="FBFCFC"/>
        <w:spacing w:after="0" w:line="189" w:lineRule="atLeast"/>
        <w:jc w:val="center"/>
        <w:textAlignment w:val="baseline"/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  <w:t>3. Стоимость услуг и порядок расчетов</w:t>
      </w:r>
    </w:p>
    <w:p w:rsidR="00A05EF2" w:rsidRPr="002479F1" w:rsidRDefault="00666B20" w:rsidP="002479F1">
      <w:pPr>
        <w:shd w:val="clear" w:color="auto" w:fill="FFFFFF" w:themeFill="background1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3.1. Стоимость услуг рассчитывается согласно действующему на момент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принятия Заявки "Прейскуранту цен на проживание", а также "Прейскуранту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цен на дополнительные услуги".</w:t>
      </w:r>
    </w:p>
    <w:p w:rsidR="000F753C" w:rsidRPr="002479F1" w:rsidRDefault="00666B20" w:rsidP="002479F1">
      <w:pPr>
        <w:shd w:val="clear" w:color="auto" w:fill="FFFFFF" w:themeFill="background1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3.2. В случае бронирования номера </w:t>
      </w:r>
      <w:r w:rsidR="00717B9B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Потребителем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="00717B9B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вносится </w:t>
      </w:r>
      <w:r w:rsidR="00D64A48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предоплата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в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размере </w:t>
      </w:r>
      <w:r w:rsidR="00A52DCF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100 % или 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70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% от</w:t>
      </w:r>
      <w:r w:rsidR="00F74206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общей стоимости услуг в течение 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3(трех) календарных дней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с момента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выставления счета Исполнителем</w:t>
      </w:r>
      <w:r w:rsidR="006A68C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(печатная форма счета, электронный вариант, телефонный разговор)</w:t>
      </w:r>
      <w:r w:rsidR="00A52DCF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, о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ставшаяся 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часть суммы вносится за 2 (две) недели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до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предполагаемой даты заезда.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</w:p>
    <w:p w:rsidR="00D64A48" w:rsidRPr="002479F1" w:rsidRDefault="00D64A48" w:rsidP="002479F1">
      <w:pPr>
        <w:shd w:val="clear" w:color="auto" w:fill="FFFFFF" w:themeFill="background1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В случае, если Исполнитель не получил денежные средства в указанные сроки, то бронь аннулируется.</w:t>
      </w:r>
    </w:p>
    <w:p w:rsidR="000F753C" w:rsidRPr="002479F1" w:rsidRDefault="00666B20" w:rsidP="002479F1">
      <w:pPr>
        <w:shd w:val="clear" w:color="auto" w:fill="FFFFFF" w:themeFill="background1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3.3</w:t>
      </w:r>
      <w:r w:rsidRPr="002479F1">
        <w:rPr>
          <w:rFonts w:eastAsia="Times New Roman"/>
          <w:bCs/>
          <w:sz w:val="20"/>
          <w:szCs w:val="20"/>
          <w:lang w:val="ru-RU" w:eastAsia="ru-RU" w:bidi="ar-SA"/>
        </w:rPr>
        <w:t xml:space="preserve">.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В случае аннулирования </w:t>
      </w:r>
      <w:r w:rsidR="00717B9B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Потребителем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брони</w:t>
      </w:r>
      <w:r w:rsidR="00717B9B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,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сумма за бронь </w:t>
      </w:r>
      <w:r w:rsidR="000F753C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возвращается в следующем порядке:</w:t>
      </w:r>
    </w:p>
    <w:p w:rsidR="000F753C" w:rsidRPr="002479F1" w:rsidRDefault="000F753C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- если отказ производится за 1 (один) месяц до предполагаемой даты заезда-то сумма возврата составляет 100% от уплаченного.</w:t>
      </w:r>
    </w:p>
    <w:p w:rsidR="006A68CA" w:rsidRPr="002479F1" w:rsidRDefault="000F753C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- если отказ производится за 2(две) недели до предполагаемой даты заезда – то </w:t>
      </w:r>
      <w:r w:rsidR="006A68C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возврат денежных средств будет осуществляться </w:t>
      </w:r>
      <w:r w:rsidR="00717B9B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в размере </w:t>
      </w:r>
      <w:r w:rsidR="006A68C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100% </w:t>
      </w:r>
      <w:r w:rsidR="00717B9B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от уплаченной суммы </w:t>
      </w:r>
      <w:r w:rsidR="006A68C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в случае продажи забронированного тура. Если тур не продан, возврат будет составлять </w:t>
      </w:r>
      <w:r w:rsidR="00717B9B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в размере </w:t>
      </w:r>
      <w:r w:rsidR="006A68C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50% от уплаченной суммы.</w:t>
      </w:r>
    </w:p>
    <w:p w:rsidR="006A68CA" w:rsidRPr="002479F1" w:rsidRDefault="006A68CA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- если отказ производится за 5 (пять) календарных дней</w:t>
      </w:r>
      <w:r w:rsidR="005D6BE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до предполагаемой даты заезда – то возврат денежных средств будет осуществляться </w:t>
      </w:r>
      <w:r w:rsidR="00717B9B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в размере</w:t>
      </w:r>
      <w:r w:rsidR="00A52DCF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="005D6BE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100% </w:t>
      </w:r>
      <w:r w:rsidR="00717B9B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от уплаченной суммы </w:t>
      </w:r>
      <w:r w:rsidR="005D6BE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в случае продажи забронированного тура. Если тур не продан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возврат денежных средств не осуществляется.</w:t>
      </w:r>
    </w:p>
    <w:p w:rsidR="006A68CA" w:rsidRPr="002479F1" w:rsidRDefault="005D6BEA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Возврат денежных средств осуществляется </w:t>
      </w:r>
      <w:r w:rsidR="00717B9B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только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 обоснованной уважительной причине (болезнь - при условии документального подтверждения-справки, авария - при наличии протокола, или смерти близких родственников) на основании заявления Заказчика в течение 14 (четырнадцати) календарных дней с момента принятия заявления Исполнителем.</w:t>
      </w:r>
    </w:p>
    <w:p w:rsidR="00717B9B" w:rsidRPr="002479F1" w:rsidRDefault="00717B9B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3.4. В случае опоздания </w:t>
      </w:r>
      <w:r w:rsidR="00A52DCF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заезда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Потребителя с него взимается плата за фактич</w:t>
      </w:r>
      <w:r w:rsidR="00A52DCF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еский простой номера (места в номере).</w:t>
      </w:r>
    </w:p>
    <w:p w:rsidR="000F753C" w:rsidRPr="002479F1" w:rsidRDefault="00717B9B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3.5. </w:t>
      </w:r>
      <w:r w:rsidR="005D6BE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В случае не прибытия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Потребителя</w:t>
      </w:r>
      <w:r w:rsidR="005D6BE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на весь срок тура, возврат предоплаты не производится.</w:t>
      </w:r>
    </w:p>
    <w:p w:rsidR="00441520" w:rsidRPr="002479F1" w:rsidRDefault="00441520" w:rsidP="002479F1">
      <w:pPr>
        <w:pStyle w:val="ac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0"/>
        <w:rPr>
          <w:sz w:val="20"/>
          <w:szCs w:val="20"/>
          <w:lang w:val="ru-RU"/>
        </w:rPr>
      </w:pPr>
      <w:r w:rsidRPr="002479F1">
        <w:rPr>
          <w:sz w:val="20"/>
          <w:szCs w:val="20"/>
          <w:lang w:val="ru-RU"/>
        </w:rPr>
        <w:t>Если отдыхающие по собственному желанию, производят выезд раньше срока, возврат денежных ср</w:t>
      </w:r>
      <w:r w:rsidR="00A52DCF">
        <w:rPr>
          <w:sz w:val="20"/>
          <w:szCs w:val="20"/>
          <w:lang w:val="ru-RU"/>
        </w:rPr>
        <w:t>едств, производится за минусом 4</w:t>
      </w:r>
      <w:r w:rsidRPr="002479F1">
        <w:rPr>
          <w:sz w:val="20"/>
          <w:szCs w:val="20"/>
          <w:lang w:val="ru-RU"/>
        </w:rPr>
        <w:t>0% в течение 14 календарных дней, согласно Правил оказания гостиничных услуг РФ.</w:t>
      </w:r>
    </w:p>
    <w:p w:rsidR="006A68CA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3.</w:t>
      </w:r>
      <w:r w:rsidR="00441520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7.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Плата за проживание в </w:t>
      </w:r>
      <w:r w:rsidR="00F7278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Отеле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взимается в соответствии с</w:t>
      </w:r>
      <w:r w:rsidR="006A68C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единым расчетным часом - с 12 часов текущих суток по местному времени.</w:t>
      </w:r>
      <w:r w:rsidR="006A68C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При размещении до расчетного часа (с 0 до 12 часов) плата за</w:t>
      </w:r>
      <w:r w:rsidR="006A68C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проживание не взимается.</w:t>
      </w:r>
      <w:r w:rsidR="006A68C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В случае задержки выезда потребителя плата за проживание взимается</w:t>
      </w:r>
      <w:r w:rsidR="006A68C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в следующем порядке:</w:t>
      </w:r>
      <w:r w:rsidR="006A68C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</w:p>
    <w:p w:rsidR="006A68CA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- не более 6 часов после расчетного часа - почасовая оплата;</w:t>
      </w:r>
    </w:p>
    <w:p w:rsidR="006A68CA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lastRenderedPageBreak/>
        <w:t>- от 6 до 12 часов после расчетного часа - плата за половину суток;</w:t>
      </w:r>
    </w:p>
    <w:p w:rsidR="006A68CA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- от 12 до 24 часов после расчетного часа - плата за полные сутки</w:t>
      </w:r>
      <w:r w:rsidR="006A68CA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.</w:t>
      </w:r>
    </w:p>
    <w:p w:rsidR="006A68CA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При проживании не более суток (24 часов) плата взимается за сутки</w:t>
      </w:r>
      <w:r w:rsidRPr="002479F1">
        <w:rPr>
          <w:rFonts w:eastAsia="Times New Roman"/>
          <w:color w:val="000000"/>
          <w:sz w:val="20"/>
          <w:szCs w:val="20"/>
          <w:bdr w:val="none" w:sz="0" w:space="0" w:color="auto" w:frame="1"/>
          <w:lang w:val="ru-RU" w:eastAsia="ru-RU" w:bidi="ar-SA"/>
        </w:rPr>
        <w:br/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независимо от расчетного часа.</w:t>
      </w:r>
    </w:p>
    <w:p w:rsidR="006A68CA" w:rsidRPr="002479F1" w:rsidRDefault="00666B20" w:rsidP="002479F1">
      <w:pPr>
        <w:shd w:val="clear" w:color="auto" w:fill="FBFCFC"/>
        <w:spacing w:after="0" w:line="189" w:lineRule="atLeast"/>
        <w:jc w:val="center"/>
        <w:textAlignment w:val="baseline"/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  <w:t>4. Порядок предоставления услуг</w:t>
      </w:r>
    </w:p>
    <w:p w:rsidR="00F30AE5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4.1. Качество предоставляемых услуг должно соответствовать условиям</w:t>
      </w:r>
      <w:r w:rsidR="00F30AE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настоящего договора и требованиям, обычно предъявляемым к этим услугам.</w:t>
      </w:r>
      <w:r w:rsidR="00F30AE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</w:p>
    <w:p w:rsidR="00F30AE5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4.2. Исполнитель обязан предоставить </w:t>
      </w:r>
      <w:r w:rsidR="00717B9B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Потребителю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без дополнительной</w:t>
      </w:r>
      <w:r w:rsidR="00F30AE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оплаты следующие виды услуг:</w:t>
      </w:r>
      <w:r w:rsidR="00F30AE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</w:p>
    <w:p w:rsidR="00F30AE5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- вызов скорой помощи;</w:t>
      </w:r>
    </w:p>
    <w:p w:rsidR="00F30AE5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- пользование медицинской аптечкой;</w:t>
      </w:r>
    </w:p>
    <w:p w:rsidR="00F30AE5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- побудка к определенному времени;</w:t>
      </w:r>
    </w:p>
    <w:p w:rsidR="00F30AE5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- предоставление кипятка, иголок, ниток.</w:t>
      </w:r>
    </w:p>
    <w:p w:rsidR="00F30AE5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4.3. Порядок проживания в </w:t>
      </w:r>
      <w:r w:rsidR="00F7278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Отеле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устанавливается Исполнителем.</w:t>
      </w:r>
    </w:p>
    <w:p w:rsidR="00F30AE5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4.4. Исполнитель отвечает за сохранность вещей </w:t>
      </w:r>
      <w:r w:rsidR="00717B9B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Потребителя</w:t>
      </w:r>
      <w:r w:rsidR="00F30AE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, оставленных на хранение Исполнителю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. В случае</w:t>
      </w:r>
      <w:r w:rsidR="00F30AE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обнаружения забытых вещей Исполнитель обязан немедленно уведомить об этом</w:t>
      </w:r>
      <w:r w:rsidR="00F30AE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владельца вещей.</w:t>
      </w:r>
    </w:p>
    <w:p w:rsidR="00F30AE5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4.5. Требования </w:t>
      </w:r>
      <w:r w:rsidR="00717B9B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Потребителя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об уменьшении цены оказанной услуги, а</w:t>
      </w:r>
      <w:r w:rsidR="00F30AE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также о возмещении убытков, причиненных расторжением договора, подлежат</w:t>
      </w:r>
      <w:r w:rsidR="00F30AE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удовлетворению в течение 1</w:t>
      </w:r>
      <w:r w:rsidR="00F30AE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4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="00717B9B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(четырнадцати) </w:t>
      </w:r>
      <w:r w:rsidR="00F30AE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рабочих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дней со дня предъявления соответствующего</w:t>
      </w:r>
      <w:r w:rsidR="00F30AE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требования.</w:t>
      </w:r>
    </w:p>
    <w:p w:rsidR="00F30AE5" w:rsidRPr="002479F1" w:rsidRDefault="00666B20" w:rsidP="002479F1">
      <w:pPr>
        <w:shd w:val="clear" w:color="auto" w:fill="FBFCFC"/>
        <w:spacing w:after="0" w:line="189" w:lineRule="atLeast"/>
        <w:jc w:val="center"/>
        <w:textAlignment w:val="baseline"/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  <w:t>5. Ответственность Сторон</w:t>
      </w:r>
    </w:p>
    <w:p w:rsidR="005978F8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5.1.Исполнитель в соответствии с законодательством Российской</w:t>
      </w:r>
      <w:r w:rsidR="00F30AE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Федерации несет ответственность за вред, причиненный жизни, здоровью или</w:t>
      </w:r>
      <w:r w:rsidR="00F30AE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имуществу </w:t>
      </w:r>
      <w:r w:rsidR="00717B9B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Потребителя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вследствие недостатков при оказании услуг, а также</w:t>
      </w:r>
      <w:r w:rsidR="00F30AE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компенсирует моральный вред, причиненный Заказчику нарушением прав</w:t>
      </w:r>
      <w:r w:rsidR="00F30AE5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потребителя.</w:t>
      </w:r>
    </w:p>
    <w:p w:rsidR="00717B9B" w:rsidRPr="002479F1" w:rsidRDefault="00441520" w:rsidP="002479F1">
      <w:pPr>
        <w:pStyle w:val="ac"/>
        <w:tabs>
          <w:tab w:val="left" w:pos="284"/>
        </w:tabs>
        <w:spacing w:after="0" w:line="240" w:lineRule="auto"/>
        <w:ind w:left="0"/>
        <w:rPr>
          <w:sz w:val="20"/>
          <w:szCs w:val="20"/>
          <w:lang w:val="ru-RU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5.2</w:t>
      </w:r>
      <w:r w:rsidR="00666B20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.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З</w:t>
      </w:r>
      <w:r w:rsidRPr="002479F1">
        <w:rPr>
          <w:sz w:val="20"/>
          <w:szCs w:val="20"/>
          <w:lang w:val="ru-RU"/>
        </w:rPr>
        <w:t>а нанесенный материальный ущерб Отелю преднамеренными или непреднамеренными действиями лицо, выявленное в этих действиях, производит компенсационные выплаты в размере, указанном в калькуляции цен на имущество и оборудование, находящиеся в номерах или в местах общего пользования, дворовой территории Отеля «Лион».</w:t>
      </w:r>
    </w:p>
    <w:p w:rsidR="00441520" w:rsidRPr="002479F1" w:rsidRDefault="00441520" w:rsidP="002479F1">
      <w:pPr>
        <w:pStyle w:val="af6"/>
        <w:numPr>
          <w:ilvl w:val="1"/>
          <w:numId w:val="3"/>
        </w:numPr>
        <w:tabs>
          <w:tab w:val="left" w:pos="0"/>
        </w:tabs>
        <w:ind w:left="0" w:firstLine="0"/>
        <w:jc w:val="both"/>
        <w:rPr>
          <w:sz w:val="20"/>
        </w:rPr>
      </w:pPr>
      <w:r w:rsidRPr="002479F1">
        <w:rPr>
          <w:sz w:val="20"/>
        </w:rPr>
        <w:t>Стороны не несут ответственность за невыполнение обязательств, если вследствие непреодолимой силы / Форс-мажор / их исполнение было невозможным, что подтверждено в установленном порядке.</w:t>
      </w:r>
    </w:p>
    <w:p w:rsidR="00441520" w:rsidRPr="002479F1" w:rsidRDefault="00441520" w:rsidP="002479F1">
      <w:pPr>
        <w:pStyle w:val="af6"/>
        <w:jc w:val="both"/>
        <w:rPr>
          <w:sz w:val="20"/>
        </w:rPr>
      </w:pPr>
      <w:r w:rsidRPr="002479F1">
        <w:rPr>
          <w:sz w:val="20"/>
        </w:rPr>
        <w:t xml:space="preserve">5.4. Форс-мажорные обстоятельства не освобождают Заказчика от оплаты предоставленного Отелем Проживания и дополнительных Услуг. </w:t>
      </w:r>
    </w:p>
    <w:p w:rsidR="005978F8" w:rsidRPr="002479F1" w:rsidRDefault="00666B20" w:rsidP="002479F1">
      <w:pPr>
        <w:shd w:val="clear" w:color="auto" w:fill="FBFCFC"/>
        <w:spacing w:after="0" w:line="189" w:lineRule="atLeast"/>
        <w:jc w:val="center"/>
        <w:textAlignment w:val="baseline"/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  <w:t>6. Заключительные положения</w:t>
      </w:r>
    </w:p>
    <w:p w:rsidR="005978F8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6.1. Настоящий договор вступает в силу с момента его заключения и</w:t>
      </w:r>
      <w:r w:rsidR="005978F8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действует до полного исполнения обязательств Сторонами.</w:t>
      </w:r>
      <w:r w:rsidR="005978F8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</w:p>
    <w:p w:rsidR="005978F8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6.2. Настоящий договор составлен в двух экземплярах, по</w:t>
      </w:r>
      <w:r w:rsidR="005978F8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од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ному для каждой из Сторон.</w:t>
      </w:r>
      <w:r w:rsidR="005978F8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</w:p>
    <w:p w:rsidR="005978F8" w:rsidRPr="002479F1" w:rsidRDefault="00666B20" w:rsidP="002479F1">
      <w:pPr>
        <w:shd w:val="clear" w:color="auto" w:fill="FBFCFC"/>
        <w:spacing w:after="0" w:line="189" w:lineRule="atLeast"/>
        <w:textAlignment w:val="baseline"/>
        <w:rPr>
          <w:rFonts w:eastAsia="Times New Roman"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6.3. Во всем, что не предусмотрено настоящим договором, Стороны</w:t>
      </w:r>
      <w:r w:rsidR="005978F8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>руководствуются действующим законодательством.</w:t>
      </w:r>
      <w:r w:rsidR="005978F8" w:rsidRPr="002479F1">
        <w:rPr>
          <w:rFonts w:eastAsia="Times New Roman"/>
          <w:bCs/>
          <w:color w:val="000000"/>
          <w:sz w:val="20"/>
          <w:szCs w:val="20"/>
          <w:lang w:val="ru-RU" w:eastAsia="ru-RU" w:bidi="ar-SA"/>
        </w:rPr>
        <w:t xml:space="preserve"> </w:t>
      </w:r>
    </w:p>
    <w:p w:rsidR="005978F8" w:rsidRPr="002479F1" w:rsidRDefault="00666B20" w:rsidP="002479F1">
      <w:pPr>
        <w:shd w:val="clear" w:color="auto" w:fill="FBFCFC"/>
        <w:spacing w:after="0" w:line="189" w:lineRule="atLeast"/>
        <w:jc w:val="center"/>
        <w:textAlignment w:val="baseline"/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</w:pPr>
      <w:r w:rsidRPr="002479F1"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  <w:t>7. Реквизиты и подписи Сторон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5244"/>
      </w:tblGrid>
      <w:tr w:rsidR="00441520" w:rsidRPr="002479F1" w:rsidTr="002479F1">
        <w:trPr>
          <w:trHeight w:val="373"/>
        </w:trPr>
        <w:tc>
          <w:tcPr>
            <w:tcW w:w="4962" w:type="dxa"/>
            <w:shd w:val="clear" w:color="auto" w:fill="auto"/>
          </w:tcPr>
          <w:p w:rsidR="00441520" w:rsidRPr="002479F1" w:rsidRDefault="00441520" w:rsidP="002479F1">
            <w:pPr>
              <w:spacing w:after="0"/>
              <w:jc w:val="center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 w:rsidRPr="002479F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Исполнитель</w:t>
            </w:r>
          </w:p>
          <w:p w:rsidR="00441520" w:rsidRPr="002479F1" w:rsidRDefault="00441520" w:rsidP="002479F1">
            <w:pPr>
              <w:spacing w:after="0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 w:rsidRPr="002479F1">
              <w:rPr>
                <w:b/>
                <w:sz w:val="20"/>
                <w:szCs w:val="20"/>
                <w:shd w:val="clear" w:color="auto" w:fill="FFFFFF"/>
                <w:lang w:val="ru-RU"/>
              </w:rPr>
              <w:t xml:space="preserve"> Общество с ограниченной ответственностью "Лион</w:t>
            </w:r>
            <w:r w:rsidRPr="002479F1">
              <w:rPr>
                <w:sz w:val="20"/>
                <w:szCs w:val="20"/>
                <w:shd w:val="clear" w:color="auto" w:fill="FFFFFF"/>
                <w:lang w:val="ru-RU"/>
              </w:rPr>
              <w:t>"</w:t>
            </w:r>
          </w:p>
          <w:p w:rsidR="00441520" w:rsidRPr="002479F1" w:rsidRDefault="00441520" w:rsidP="002479F1">
            <w:pPr>
              <w:spacing w:after="0"/>
              <w:rPr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2479F1">
              <w:rPr>
                <w:sz w:val="20"/>
                <w:szCs w:val="20"/>
                <w:shd w:val="clear" w:color="auto" w:fill="FFFFFF"/>
                <w:lang w:val="ru-RU"/>
              </w:rPr>
              <w:t>Почтовый адрес</w:t>
            </w:r>
            <w:r w:rsidRPr="002479F1"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: 456890, Челябинская область, Аргаяшский район, п. Увильды, </w:t>
            </w:r>
          </w:p>
          <w:p w:rsidR="00441520" w:rsidRPr="002479F1" w:rsidRDefault="00441520" w:rsidP="002479F1">
            <w:pPr>
              <w:spacing w:after="0"/>
              <w:rPr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2479F1">
              <w:rPr>
                <w:bCs/>
                <w:sz w:val="20"/>
                <w:szCs w:val="20"/>
                <w:shd w:val="clear" w:color="auto" w:fill="FFFFFF"/>
                <w:lang w:val="ru-RU"/>
              </w:rPr>
              <w:t>СНТ «Здоровье», квартал 1, участок 91</w:t>
            </w:r>
          </w:p>
          <w:p w:rsidR="00441520" w:rsidRPr="002479F1" w:rsidRDefault="00441520" w:rsidP="002479F1">
            <w:pPr>
              <w:spacing w:after="0"/>
              <w:rPr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2479F1">
              <w:rPr>
                <w:sz w:val="20"/>
                <w:szCs w:val="20"/>
                <w:shd w:val="clear" w:color="auto" w:fill="FFFFFF"/>
                <w:lang w:val="ru-RU"/>
              </w:rPr>
              <w:t>Юридический адрес</w:t>
            </w:r>
            <w:r w:rsidRPr="002479F1">
              <w:rPr>
                <w:bCs/>
                <w:sz w:val="20"/>
                <w:szCs w:val="20"/>
                <w:shd w:val="clear" w:color="auto" w:fill="FFFFFF"/>
                <w:lang w:val="ru-RU"/>
              </w:rPr>
              <w:t>: 456881, Челябинская область, Аргаяшский район, п. Увильды, СНТ «Здоровье», квартал 1, участок 91</w:t>
            </w:r>
          </w:p>
          <w:p w:rsidR="007B6522" w:rsidRPr="002479F1" w:rsidRDefault="00441520" w:rsidP="002479F1">
            <w:pPr>
              <w:spacing w:after="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2479F1">
              <w:rPr>
                <w:sz w:val="20"/>
                <w:szCs w:val="20"/>
                <w:shd w:val="clear" w:color="auto" w:fill="FFFFFF"/>
                <w:lang w:val="ru-RU"/>
              </w:rPr>
              <w:t>ОГРН 1067438012289</w:t>
            </w:r>
            <w:r w:rsidR="007B6522" w:rsidRPr="002479F1">
              <w:rPr>
                <w:sz w:val="20"/>
                <w:szCs w:val="20"/>
                <w:shd w:val="clear" w:color="auto" w:fill="FFFFFF"/>
                <w:lang w:val="ru-RU"/>
              </w:rPr>
              <w:t xml:space="preserve">  БИК 047501602</w:t>
            </w:r>
          </w:p>
          <w:p w:rsidR="00441520" w:rsidRPr="002479F1" w:rsidRDefault="00441520" w:rsidP="002479F1">
            <w:pPr>
              <w:spacing w:after="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2479F1">
              <w:rPr>
                <w:sz w:val="20"/>
                <w:szCs w:val="20"/>
                <w:shd w:val="clear" w:color="auto" w:fill="FFFFFF"/>
                <w:lang w:val="ru-RU"/>
              </w:rPr>
              <w:t>ИНН/КПП 7438020860 / 743801001</w:t>
            </w:r>
          </w:p>
          <w:p w:rsidR="007B6522" w:rsidRPr="002479F1" w:rsidRDefault="00441520" w:rsidP="002479F1">
            <w:pPr>
              <w:tabs>
                <w:tab w:val="left" w:pos="1276"/>
              </w:tabs>
              <w:spacing w:after="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2479F1">
              <w:rPr>
                <w:sz w:val="20"/>
                <w:szCs w:val="20"/>
                <w:shd w:val="clear" w:color="auto" w:fill="FFFFFF"/>
                <w:lang w:val="ru-RU"/>
              </w:rPr>
              <w:t xml:space="preserve">Р/сч 40702810872270109338 в Отделении № 8597 Сбербанка России г. Челябинск </w:t>
            </w:r>
          </w:p>
          <w:p w:rsidR="00441520" w:rsidRPr="002479F1" w:rsidRDefault="00441520" w:rsidP="002479F1">
            <w:pPr>
              <w:tabs>
                <w:tab w:val="left" w:pos="1276"/>
              </w:tabs>
              <w:spacing w:after="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2479F1">
              <w:rPr>
                <w:sz w:val="20"/>
                <w:szCs w:val="20"/>
                <w:shd w:val="clear" w:color="auto" w:fill="FFFFFF"/>
                <w:lang w:val="ru-RU"/>
              </w:rPr>
              <w:t>К/сч 30101810700000000602</w:t>
            </w:r>
          </w:p>
          <w:p w:rsidR="00441520" w:rsidRPr="002479F1" w:rsidRDefault="00441520" w:rsidP="002479F1">
            <w:pPr>
              <w:tabs>
                <w:tab w:val="left" w:pos="1276"/>
              </w:tabs>
              <w:spacing w:after="0"/>
              <w:rPr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2479F1">
              <w:rPr>
                <w:sz w:val="20"/>
                <w:szCs w:val="20"/>
                <w:shd w:val="clear" w:color="auto" w:fill="FFFFFF"/>
                <w:lang w:val="ru-RU"/>
              </w:rPr>
              <w:t xml:space="preserve">Тел/факс </w:t>
            </w:r>
            <w:r w:rsidRPr="002479F1">
              <w:rPr>
                <w:bCs/>
                <w:sz w:val="20"/>
                <w:szCs w:val="20"/>
                <w:shd w:val="clear" w:color="auto" w:fill="FFFFFF"/>
                <w:lang w:val="ru-RU"/>
              </w:rPr>
              <w:t>89128984766</w:t>
            </w:r>
            <w:r w:rsidRPr="002479F1">
              <w:rPr>
                <w:sz w:val="20"/>
                <w:szCs w:val="20"/>
                <w:shd w:val="clear" w:color="auto" w:fill="FFFFFF"/>
                <w:lang w:val="ru-RU"/>
              </w:rPr>
              <w:t xml:space="preserve">,  </w:t>
            </w:r>
            <w:r w:rsidRPr="002479F1">
              <w:rPr>
                <w:sz w:val="20"/>
                <w:szCs w:val="20"/>
                <w:shd w:val="clear" w:color="auto" w:fill="FFFFFF"/>
              </w:rPr>
              <w:t>e</w:t>
            </w:r>
            <w:r w:rsidRPr="002479F1">
              <w:rPr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2479F1">
              <w:rPr>
                <w:sz w:val="20"/>
                <w:szCs w:val="20"/>
                <w:shd w:val="clear" w:color="auto" w:fill="FFFFFF"/>
              </w:rPr>
              <w:t>mail</w:t>
            </w:r>
            <w:r w:rsidRPr="002479F1"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: </w:t>
            </w:r>
            <w:hyperlink r:id="rId5" w:history="1">
              <w:r w:rsidRPr="002479F1">
                <w:rPr>
                  <w:rStyle w:val="af8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hotellion</w:t>
              </w:r>
              <w:r w:rsidRPr="002479F1">
                <w:rPr>
                  <w:rStyle w:val="af8"/>
                  <w:bCs/>
                  <w:color w:val="000000" w:themeColor="text1"/>
                  <w:sz w:val="20"/>
                  <w:szCs w:val="20"/>
                  <w:shd w:val="clear" w:color="auto" w:fill="FFFFFF"/>
                  <w:lang w:val="ru-RU"/>
                </w:rPr>
                <w:t>@</w:t>
              </w:r>
              <w:r w:rsidRPr="002479F1">
                <w:rPr>
                  <w:rStyle w:val="af8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yandex</w:t>
              </w:r>
              <w:r w:rsidRPr="002479F1">
                <w:rPr>
                  <w:rStyle w:val="af8"/>
                  <w:bCs/>
                  <w:color w:val="000000" w:themeColor="text1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2479F1">
                <w:rPr>
                  <w:rStyle w:val="af8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ru</w:t>
              </w:r>
            </w:hyperlink>
            <w:r w:rsidRPr="002479F1"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441520" w:rsidRPr="002479F1" w:rsidRDefault="00441520" w:rsidP="002479F1">
            <w:pPr>
              <w:tabs>
                <w:tab w:val="left" w:pos="1276"/>
              </w:tabs>
              <w:spacing w:after="0"/>
              <w:rPr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2479F1"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Сайт Объекта: </w:t>
            </w:r>
            <w:hyperlink r:id="rId6" w:tgtFrame="_blank" w:history="1">
              <w:r w:rsidRPr="002479F1">
                <w:rPr>
                  <w:iCs/>
                  <w:sz w:val="20"/>
                  <w:szCs w:val="20"/>
                  <w:u w:val="single"/>
                </w:rPr>
                <w:t>lion</w:t>
              </w:r>
              <w:r w:rsidRPr="002479F1">
                <w:rPr>
                  <w:iCs/>
                  <w:sz w:val="20"/>
                  <w:szCs w:val="20"/>
                  <w:u w:val="single"/>
                  <w:lang w:val="ru-RU"/>
                </w:rPr>
                <w:t>.</w:t>
              </w:r>
              <w:r w:rsidRPr="002479F1">
                <w:rPr>
                  <w:iCs/>
                  <w:sz w:val="20"/>
                  <w:szCs w:val="20"/>
                  <w:u w:val="single"/>
                </w:rPr>
                <w:t>cheltravel</w:t>
              </w:r>
              <w:r w:rsidRPr="002479F1">
                <w:rPr>
                  <w:iCs/>
                  <w:sz w:val="20"/>
                  <w:szCs w:val="20"/>
                  <w:u w:val="single"/>
                  <w:lang w:val="ru-RU"/>
                </w:rPr>
                <w:t>.</w:t>
              </w:r>
              <w:r w:rsidRPr="002479F1">
                <w:rPr>
                  <w:iCs/>
                  <w:sz w:val="20"/>
                  <w:szCs w:val="20"/>
                  <w:u w:val="single"/>
                </w:rPr>
                <w:t>ru</w:t>
              </w:r>
            </w:hyperlink>
          </w:p>
        </w:tc>
        <w:tc>
          <w:tcPr>
            <w:tcW w:w="5244" w:type="dxa"/>
            <w:shd w:val="clear" w:color="auto" w:fill="auto"/>
          </w:tcPr>
          <w:p w:rsidR="00441520" w:rsidRPr="002479F1" w:rsidRDefault="00441520" w:rsidP="002479F1">
            <w:pPr>
              <w:pStyle w:val="23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479F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Потребитель</w:t>
            </w:r>
          </w:p>
          <w:p w:rsidR="007B6522" w:rsidRPr="002479F1" w:rsidRDefault="007B6522" w:rsidP="002479F1">
            <w:pPr>
              <w:pStyle w:val="23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479F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41520" w:rsidRPr="002479F1" w:rsidRDefault="00441520" w:rsidP="002479F1">
            <w:pPr>
              <w:tabs>
                <w:tab w:val="left" w:pos="1276"/>
              </w:tabs>
              <w:spacing w:after="0" w:line="200" w:lineRule="atLeast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441520" w:rsidRPr="002479F1" w:rsidTr="002479F1">
        <w:trPr>
          <w:trHeight w:val="1348"/>
        </w:trPr>
        <w:tc>
          <w:tcPr>
            <w:tcW w:w="4962" w:type="dxa"/>
            <w:shd w:val="clear" w:color="auto" w:fill="auto"/>
          </w:tcPr>
          <w:p w:rsidR="007B6522" w:rsidRPr="002479F1" w:rsidRDefault="007B6522" w:rsidP="002479F1">
            <w:pPr>
              <w:spacing w:after="0"/>
              <w:rPr>
                <w:sz w:val="20"/>
                <w:szCs w:val="20"/>
                <w:shd w:val="clear" w:color="auto" w:fill="FFFFFF"/>
                <w:lang w:val="ru-RU"/>
              </w:rPr>
            </w:pPr>
          </w:p>
          <w:p w:rsidR="00441520" w:rsidRPr="002479F1" w:rsidRDefault="007B6522" w:rsidP="002479F1">
            <w:pPr>
              <w:spacing w:after="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2479F1">
              <w:rPr>
                <w:sz w:val="20"/>
                <w:szCs w:val="20"/>
                <w:shd w:val="clear" w:color="auto" w:fill="FFFFFF"/>
                <w:lang w:val="ru-RU"/>
              </w:rPr>
              <w:t>________________________</w:t>
            </w:r>
            <w:r w:rsidR="00441520" w:rsidRPr="002479F1">
              <w:rPr>
                <w:sz w:val="20"/>
                <w:szCs w:val="20"/>
                <w:shd w:val="clear" w:color="auto" w:fill="FFFFFF"/>
                <w:lang w:val="ru-RU"/>
              </w:rPr>
              <w:t>(В.В. Мартыненко)</w:t>
            </w:r>
          </w:p>
          <w:p w:rsidR="00441520" w:rsidRPr="002479F1" w:rsidRDefault="00441520" w:rsidP="002479F1">
            <w:pPr>
              <w:spacing w:after="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2479F1">
              <w:rPr>
                <w:sz w:val="20"/>
                <w:szCs w:val="20"/>
                <w:shd w:val="clear" w:color="auto" w:fill="FFFFFF"/>
                <w:lang w:val="ru-RU"/>
              </w:rPr>
              <w:t xml:space="preserve"> М.П.</w:t>
            </w:r>
          </w:p>
        </w:tc>
        <w:tc>
          <w:tcPr>
            <w:tcW w:w="5244" w:type="dxa"/>
            <w:shd w:val="clear" w:color="auto" w:fill="auto"/>
          </w:tcPr>
          <w:p w:rsidR="00441520" w:rsidRPr="002479F1" w:rsidRDefault="00441520" w:rsidP="002479F1">
            <w:pPr>
              <w:tabs>
                <w:tab w:val="left" w:pos="1276"/>
              </w:tabs>
              <w:snapToGrid w:val="0"/>
              <w:spacing w:after="0"/>
              <w:rPr>
                <w:sz w:val="20"/>
                <w:szCs w:val="20"/>
                <w:shd w:val="clear" w:color="auto" w:fill="FFFFFF"/>
                <w:lang w:val="ru-RU"/>
              </w:rPr>
            </w:pPr>
          </w:p>
          <w:p w:rsidR="00441520" w:rsidRPr="002479F1" w:rsidRDefault="007B6522" w:rsidP="002479F1">
            <w:pPr>
              <w:tabs>
                <w:tab w:val="left" w:pos="1276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 w:rsidRPr="002479F1">
              <w:rPr>
                <w:sz w:val="20"/>
                <w:szCs w:val="20"/>
                <w:shd w:val="clear" w:color="auto" w:fill="FFFFFF"/>
              </w:rPr>
              <w:t>_________</w:t>
            </w:r>
            <w:r w:rsidR="00441520" w:rsidRPr="002479F1">
              <w:rPr>
                <w:sz w:val="20"/>
                <w:szCs w:val="20"/>
                <w:shd w:val="clear" w:color="auto" w:fill="FFFFFF"/>
              </w:rPr>
              <w:t>___________(                                         )</w:t>
            </w:r>
          </w:p>
          <w:p w:rsidR="00441520" w:rsidRPr="002479F1" w:rsidRDefault="00441520" w:rsidP="002479F1">
            <w:pPr>
              <w:tabs>
                <w:tab w:val="left" w:pos="1276"/>
              </w:tabs>
              <w:spacing w:after="0" w:line="200" w:lineRule="atLeast"/>
              <w:rPr>
                <w:sz w:val="20"/>
                <w:szCs w:val="20"/>
                <w:shd w:val="clear" w:color="auto" w:fill="FFFFFF"/>
              </w:rPr>
            </w:pPr>
            <w:r w:rsidRPr="002479F1">
              <w:rPr>
                <w:sz w:val="20"/>
                <w:szCs w:val="20"/>
                <w:shd w:val="clear" w:color="auto" w:fill="FFFFFF"/>
              </w:rPr>
              <w:t xml:space="preserve">                                               </w:t>
            </w:r>
          </w:p>
        </w:tc>
      </w:tr>
    </w:tbl>
    <w:p w:rsidR="00441520" w:rsidRPr="002479F1" w:rsidRDefault="00441520" w:rsidP="002479F1">
      <w:pPr>
        <w:spacing w:after="0"/>
        <w:rPr>
          <w:sz w:val="20"/>
          <w:szCs w:val="20"/>
          <w:lang w:val="ru-RU"/>
        </w:rPr>
      </w:pPr>
    </w:p>
    <w:sectPr w:rsidR="00441520" w:rsidRPr="002479F1" w:rsidSect="002479F1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44E2"/>
    <w:multiLevelType w:val="hybridMultilevel"/>
    <w:tmpl w:val="3A4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11FF7"/>
    <w:multiLevelType w:val="multilevel"/>
    <w:tmpl w:val="20606C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E497A91"/>
    <w:multiLevelType w:val="multilevel"/>
    <w:tmpl w:val="A96892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/>
  <w:rsids>
    <w:rsidRoot w:val="00666B20"/>
    <w:rsid w:val="000E5429"/>
    <w:rsid w:val="000F753C"/>
    <w:rsid w:val="00133DE2"/>
    <w:rsid w:val="00135952"/>
    <w:rsid w:val="001B4F28"/>
    <w:rsid w:val="002479F1"/>
    <w:rsid w:val="00261F67"/>
    <w:rsid w:val="002F4E28"/>
    <w:rsid w:val="00380D67"/>
    <w:rsid w:val="00422543"/>
    <w:rsid w:val="00441520"/>
    <w:rsid w:val="004705FB"/>
    <w:rsid w:val="004768C3"/>
    <w:rsid w:val="005234A1"/>
    <w:rsid w:val="005978F8"/>
    <w:rsid w:val="005D6BEA"/>
    <w:rsid w:val="00602C12"/>
    <w:rsid w:val="0061555C"/>
    <w:rsid w:val="00622CC9"/>
    <w:rsid w:val="00657A06"/>
    <w:rsid w:val="00666B20"/>
    <w:rsid w:val="006A68CA"/>
    <w:rsid w:val="006D312F"/>
    <w:rsid w:val="00711F53"/>
    <w:rsid w:val="007159A0"/>
    <w:rsid w:val="00717B9B"/>
    <w:rsid w:val="00767E07"/>
    <w:rsid w:val="007755BB"/>
    <w:rsid w:val="007B6522"/>
    <w:rsid w:val="007F5FFC"/>
    <w:rsid w:val="00930433"/>
    <w:rsid w:val="0093331D"/>
    <w:rsid w:val="00943C67"/>
    <w:rsid w:val="009553D6"/>
    <w:rsid w:val="00991314"/>
    <w:rsid w:val="00A05EF2"/>
    <w:rsid w:val="00A13748"/>
    <w:rsid w:val="00A52DCF"/>
    <w:rsid w:val="00AF1DA1"/>
    <w:rsid w:val="00B742CD"/>
    <w:rsid w:val="00B82184"/>
    <w:rsid w:val="00C32C58"/>
    <w:rsid w:val="00CB2CF3"/>
    <w:rsid w:val="00D6260E"/>
    <w:rsid w:val="00D64A48"/>
    <w:rsid w:val="00E23555"/>
    <w:rsid w:val="00EE1D7C"/>
    <w:rsid w:val="00F22D5D"/>
    <w:rsid w:val="00F30AE5"/>
    <w:rsid w:val="00F72785"/>
    <w:rsid w:val="00F7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67"/>
  </w:style>
  <w:style w:type="paragraph" w:styleId="1">
    <w:name w:val="heading 1"/>
    <w:basedOn w:val="a"/>
    <w:next w:val="a"/>
    <w:link w:val="10"/>
    <w:uiPriority w:val="9"/>
    <w:qFormat/>
    <w:rsid w:val="00380D6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D6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D67"/>
    <w:pPr>
      <w:spacing w:after="0"/>
      <w:jc w:val="left"/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D6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D67"/>
    <w:pPr>
      <w:spacing w:before="200" w:after="0"/>
      <w:jc w:val="left"/>
      <w:outlineLvl w:val="4"/>
    </w:pPr>
    <w:rPr>
      <w:smallCaps/>
      <w:color w:val="0075A2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D67"/>
    <w:pPr>
      <w:spacing w:after="0"/>
      <w:jc w:val="left"/>
      <w:outlineLvl w:val="5"/>
    </w:pPr>
    <w:rPr>
      <w:smallCaps/>
      <w:color w:val="009DD9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D67"/>
    <w:pPr>
      <w:spacing w:after="0"/>
      <w:jc w:val="left"/>
      <w:outlineLvl w:val="6"/>
    </w:pPr>
    <w:rPr>
      <w:b/>
      <w:smallCaps/>
      <w:color w:val="009DD9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D67"/>
    <w:pPr>
      <w:spacing w:after="0"/>
      <w:jc w:val="left"/>
      <w:outlineLvl w:val="7"/>
    </w:pPr>
    <w:rPr>
      <w:b/>
      <w:i/>
      <w:smallCaps/>
      <w:color w:val="0075A2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D67"/>
    <w:pPr>
      <w:spacing w:after="0"/>
      <w:jc w:val="left"/>
      <w:outlineLvl w:val="8"/>
    </w:pPr>
    <w:rPr>
      <w:b/>
      <w:i/>
      <w:smallCaps/>
      <w:color w:val="004D6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D6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0D6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0D6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0D6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80D67"/>
    <w:rPr>
      <w:smallCaps/>
      <w:color w:val="0075A2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80D67"/>
    <w:rPr>
      <w:smallCaps/>
      <w:color w:val="009DD9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80D67"/>
    <w:rPr>
      <w:b/>
      <w:smallCaps/>
      <w:color w:val="009DD9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80D67"/>
    <w:rPr>
      <w:b/>
      <w:i/>
      <w:smallCaps/>
      <w:color w:val="0075A2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80D67"/>
    <w:rPr>
      <w:b/>
      <w:i/>
      <w:smallCaps/>
      <w:color w:val="004D6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80D6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80D67"/>
    <w:pPr>
      <w:pBdr>
        <w:top w:val="single" w:sz="12" w:space="1" w:color="009DD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80D6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80D6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80D6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80D67"/>
    <w:rPr>
      <w:b/>
      <w:color w:val="009DD9" w:themeColor="accent2"/>
    </w:rPr>
  </w:style>
  <w:style w:type="character" w:styleId="a9">
    <w:name w:val="Emphasis"/>
    <w:uiPriority w:val="20"/>
    <w:qFormat/>
    <w:rsid w:val="00380D6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80D6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80D67"/>
  </w:style>
  <w:style w:type="paragraph" w:styleId="ac">
    <w:name w:val="List Paragraph"/>
    <w:basedOn w:val="a"/>
    <w:uiPriority w:val="34"/>
    <w:qFormat/>
    <w:rsid w:val="00380D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0D67"/>
    <w:rPr>
      <w:i/>
    </w:rPr>
  </w:style>
  <w:style w:type="character" w:customStyle="1" w:styleId="22">
    <w:name w:val="Цитата 2 Знак"/>
    <w:basedOn w:val="a0"/>
    <w:link w:val="21"/>
    <w:uiPriority w:val="29"/>
    <w:rsid w:val="00380D6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80D67"/>
    <w:pPr>
      <w:pBdr>
        <w:top w:val="single" w:sz="8" w:space="10" w:color="0075A2" w:themeColor="accent2" w:themeShade="BF"/>
        <w:left w:val="single" w:sz="8" w:space="10" w:color="0075A2" w:themeColor="accent2" w:themeShade="BF"/>
        <w:bottom w:val="single" w:sz="8" w:space="10" w:color="0075A2" w:themeColor="accent2" w:themeShade="BF"/>
        <w:right w:val="single" w:sz="8" w:space="10" w:color="0075A2" w:themeColor="accent2" w:themeShade="BF"/>
      </w:pBdr>
      <w:shd w:val="clear" w:color="auto" w:fill="009DD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80D67"/>
    <w:rPr>
      <w:b/>
      <w:i/>
      <w:color w:val="FFFFFF" w:themeColor="background1"/>
      <w:shd w:val="clear" w:color="auto" w:fill="009DD9" w:themeFill="accent2"/>
    </w:rPr>
  </w:style>
  <w:style w:type="character" w:styleId="af">
    <w:name w:val="Subtle Emphasis"/>
    <w:uiPriority w:val="19"/>
    <w:qFormat/>
    <w:rsid w:val="00380D67"/>
    <w:rPr>
      <w:i/>
    </w:rPr>
  </w:style>
  <w:style w:type="character" w:styleId="af0">
    <w:name w:val="Intense Emphasis"/>
    <w:uiPriority w:val="21"/>
    <w:qFormat/>
    <w:rsid w:val="00380D67"/>
    <w:rPr>
      <w:b/>
      <w:i/>
      <w:color w:val="009DD9" w:themeColor="accent2"/>
      <w:spacing w:val="10"/>
    </w:rPr>
  </w:style>
  <w:style w:type="character" w:styleId="af1">
    <w:name w:val="Subtle Reference"/>
    <w:uiPriority w:val="31"/>
    <w:qFormat/>
    <w:rsid w:val="00380D67"/>
    <w:rPr>
      <w:b/>
    </w:rPr>
  </w:style>
  <w:style w:type="character" w:styleId="af2">
    <w:name w:val="Intense Reference"/>
    <w:uiPriority w:val="32"/>
    <w:qFormat/>
    <w:rsid w:val="00380D6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80D6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80D6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666B20"/>
    <w:pPr>
      <w:spacing w:before="100" w:beforeAutospacing="1" w:after="100" w:afterAutospacing="1" w:line="240" w:lineRule="auto"/>
      <w:jc w:val="left"/>
    </w:pPr>
    <w:rPr>
      <w:rFonts w:eastAsia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666B20"/>
  </w:style>
  <w:style w:type="character" w:customStyle="1" w:styleId="highlighted">
    <w:name w:val="highlighted"/>
    <w:basedOn w:val="a0"/>
    <w:rsid w:val="00666B20"/>
  </w:style>
  <w:style w:type="paragraph" w:styleId="af6">
    <w:name w:val="Body Text"/>
    <w:basedOn w:val="a"/>
    <w:link w:val="af7"/>
    <w:rsid w:val="00441520"/>
    <w:pPr>
      <w:spacing w:after="0" w:line="240" w:lineRule="auto"/>
      <w:jc w:val="left"/>
    </w:pPr>
    <w:rPr>
      <w:rFonts w:eastAsia="Times New Roman"/>
      <w:color w:val="auto"/>
      <w:sz w:val="22"/>
      <w:szCs w:val="20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441520"/>
    <w:rPr>
      <w:rFonts w:eastAsia="Times New Roman"/>
      <w:color w:val="auto"/>
      <w:sz w:val="22"/>
      <w:szCs w:val="20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44152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41520"/>
  </w:style>
  <w:style w:type="character" w:styleId="af8">
    <w:name w:val="Hyperlink"/>
    <w:basedOn w:val="a0"/>
    <w:uiPriority w:val="99"/>
    <w:unhideWhenUsed/>
    <w:rsid w:val="00441520"/>
    <w:rPr>
      <w:color w:val="E2D7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on.cheltravel.ru/" TargetMode="External"/><Relationship Id="rId5" Type="http://schemas.openxmlformats.org/officeDocument/2006/relationships/hyperlink" Target="mailto:hotellio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Света</cp:lastModifiedBy>
  <cp:revision>12</cp:revision>
  <cp:lastPrinted>2014-04-28T07:24:00Z</cp:lastPrinted>
  <dcterms:created xsi:type="dcterms:W3CDTF">2014-04-26T15:04:00Z</dcterms:created>
  <dcterms:modified xsi:type="dcterms:W3CDTF">2014-07-28T04:32:00Z</dcterms:modified>
</cp:coreProperties>
</file>